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B8E9" w14:textId="1D98C4F7" w:rsidR="000662B5" w:rsidRDefault="001F465B" w:rsidP="0055774F">
      <w:pPr>
        <w:jc w:val="center"/>
      </w:pPr>
      <w:r>
        <w:t>4</w:t>
      </w:r>
      <w:r w:rsidRPr="001F465B">
        <w:rPr>
          <w:vertAlign w:val="superscript"/>
        </w:rPr>
        <w:t>TH</w:t>
      </w:r>
      <w:r>
        <w:t xml:space="preserve"> INFANTRY DIVISION</w:t>
      </w:r>
      <w:r w:rsidR="0055774F">
        <w:t xml:space="preserve"> MISSION</w:t>
      </w:r>
    </w:p>
    <w:p w14:paraId="4B9E9D15" w14:textId="066EEC87" w:rsidR="0055774F" w:rsidRDefault="001F465B" w:rsidP="0055774F">
      <w:r>
        <w:t>The nonprofit Return to Vietnam Program (</w:t>
      </w:r>
      <w:hyperlink r:id="rId5" w:history="1">
        <w:r>
          <w:rPr>
            <w:rStyle w:val="Hyperlink"/>
          </w:rPr>
          <w:t>www.returntovietnam.org</w:t>
        </w:r>
      </w:hyperlink>
      <w:r>
        <w:t>) is gathering a group of twenty (20) Vietnam War veterans who took part in 4ID combat operations in the Central Highlands, RVN, at any point during the war. This 12-day trip is scheduled for 2026, with the specific date to be determined. It aims to take these combat veterans back to the areas and battlefields where they fought for remembrance, reconciliation, and healing. The program covers all international travel, local transportation, lodging, meals, and expenses for guided tours. </w:t>
      </w:r>
    </w:p>
    <w:p w14:paraId="1EFD11B0" w14:textId="35647427" w:rsidR="00FC73C7" w:rsidRDefault="001F465B" w:rsidP="0055774F">
      <w:r>
        <w:t>It is open only to combat veterans who served in 4ID units and can verify participation in combat operations. Exceptions will be considered on a case-by-case basis. Currently, there are seven (7) spots available. </w:t>
      </w:r>
    </w:p>
    <w:p w14:paraId="7ED9DCA9" w14:textId="0EFE392B" w:rsidR="00B32EBB" w:rsidRDefault="001F465B" w:rsidP="00B32EBB">
      <w:r>
        <w:t>Veterans must be able to participate independently, be cleared for international travel by a doctor, and be willing to interact respectfully and understandingly with former VC/NVA. No friends, family members, or caregivers are permitted, even if they offer to cover their own expenses. </w:t>
      </w:r>
    </w:p>
    <w:p w14:paraId="06F32AEC" w14:textId="43C2D34F" w:rsidR="00B32EBB" w:rsidRDefault="00B32EBB" w:rsidP="00B32EBB">
      <w:r>
        <w:t>Anyone interested who meets the criteria should contact Rick St</w:t>
      </w:r>
      <w:r w:rsidR="00D17C35">
        <w:t>.</w:t>
      </w:r>
      <w:r>
        <w:t xml:space="preserve"> John</w:t>
      </w:r>
      <w:r w:rsidR="00D17C35">
        <w:t xml:space="preserve"> at Primary: </w:t>
      </w:r>
      <w:hyperlink r:id="rId6" w:history="1">
        <w:r w:rsidR="00D17C35" w:rsidRPr="00D83920">
          <w:rPr>
            <w:rStyle w:val="Hyperlink"/>
          </w:rPr>
          <w:t>rstjohn2506@gmail.com</w:t>
        </w:r>
      </w:hyperlink>
      <w:r w:rsidR="00D17C35">
        <w:t>. Secondary: 762</w:t>
      </w:r>
      <w:r w:rsidR="001F465B">
        <w:t>-</w:t>
      </w:r>
      <w:bookmarkStart w:id="0" w:name="_GoBack"/>
      <w:bookmarkEnd w:id="0"/>
      <w:r w:rsidR="00D17C35">
        <w:t xml:space="preserve">822-3766 for further details and information/documentation requirements. </w:t>
      </w:r>
    </w:p>
    <w:p w14:paraId="39C24606" w14:textId="77777777" w:rsidR="00B32EBB" w:rsidRPr="0055774F" w:rsidRDefault="00B32EBB" w:rsidP="00B32EBB"/>
    <w:sectPr w:rsidR="00B32EBB" w:rsidRPr="0055774F" w:rsidSect="00506744">
      <w:pgSz w:w="12240" w:h="15840"/>
      <w:pgMar w:top="1440" w:right="1440" w:bottom="1440" w:left="1440" w:header="720" w:footer="720" w:gutter="14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870"/>
    <w:multiLevelType w:val="hybridMultilevel"/>
    <w:tmpl w:val="2BF49A3A"/>
    <w:lvl w:ilvl="0" w:tplc="0DC6EBBC">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4F"/>
    <w:rsid w:val="000662B5"/>
    <w:rsid w:val="001F465B"/>
    <w:rsid w:val="00255956"/>
    <w:rsid w:val="00506744"/>
    <w:rsid w:val="0055774F"/>
    <w:rsid w:val="00B32EBB"/>
    <w:rsid w:val="00D17C35"/>
    <w:rsid w:val="00FC73C7"/>
    <w:rsid w:val="00FE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A3C6C8"/>
  <w14:defaultImageDpi w14:val="32767"/>
  <w15:chartTrackingRefBased/>
  <w15:docId w15:val="{51116EC2-B547-384F-951B-B6F1E48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pPr>
        <w:spacing w:after="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36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74F"/>
    <w:rPr>
      <w:color w:val="0563C1" w:themeColor="hyperlink"/>
      <w:u w:val="single"/>
    </w:rPr>
  </w:style>
  <w:style w:type="character" w:styleId="UnresolvedMention">
    <w:name w:val="Unresolved Mention"/>
    <w:basedOn w:val="DefaultParagraphFont"/>
    <w:uiPriority w:val="99"/>
    <w:rsid w:val="0055774F"/>
    <w:rPr>
      <w:color w:val="605E5C"/>
      <w:shd w:val="clear" w:color="auto" w:fill="E1DFDD"/>
    </w:rPr>
  </w:style>
  <w:style w:type="paragraph" w:styleId="ListParagraph">
    <w:name w:val="List Paragraph"/>
    <w:basedOn w:val="Normal"/>
    <w:uiPriority w:val="34"/>
    <w:qFormat/>
    <w:rsid w:val="00FC7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tjohn2506@gmail.com" TargetMode="External"/><Relationship Id="rId5" Type="http://schemas.openxmlformats.org/officeDocument/2006/relationships/hyperlink" Target="http://www.returntovietn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St John</dc:creator>
  <cp:keywords/>
  <dc:description/>
  <cp:lastModifiedBy>Rick St John</cp:lastModifiedBy>
  <cp:revision>2</cp:revision>
  <dcterms:created xsi:type="dcterms:W3CDTF">2026-03-04T22:11:00Z</dcterms:created>
  <dcterms:modified xsi:type="dcterms:W3CDTF">2026-03-04T22:11:00Z</dcterms:modified>
</cp:coreProperties>
</file>